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8FC3F" w14:textId="77777777" w:rsidR="008561CA" w:rsidRDefault="00B21CF9" w:rsidP="008561CA">
      <w:pPr>
        <w:spacing w:after="0"/>
        <w:jc w:val="center"/>
        <w:rPr>
          <w:rFonts w:ascii="Calibri Light" w:hAnsi="Calibri Light" w:cs="Calibri Light"/>
          <w:b/>
          <w:bCs/>
          <w:sz w:val="22"/>
          <w:szCs w:val="22"/>
        </w:rPr>
      </w:pPr>
      <w:r w:rsidRPr="008561CA">
        <w:rPr>
          <w:rFonts w:ascii="Calibri Light" w:hAnsi="Calibri Light" w:cs="Calibri Light"/>
          <w:b/>
          <w:bCs/>
          <w:sz w:val="22"/>
          <w:szCs w:val="22"/>
        </w:rPr>
        <w:t xml:space="preserve">Dr. Z Total Laser Resurfacing Pre &amp; Post Treatment Instructions </w:t>
      </w:r>
    </w:p>
    <w:p w14:paraId="5BEE6852" w14:textId="47499293" w:rsidR="008561CA" w:rsidRPr="008561CA" w:rsidRDefault="00B21CF9" w:rsidP="008561CA">
      <w:pPr>
        <w:spacing w:after="0"/>
        <w:jc w:val="center"/>
        <w:rPr>
          <w:rFonts w:ascii="Calibri Light" w:hAnsi="Calibri Light" w:cs="Calibri Light"/>
          <w:b/>
          <w:bCs/>
          <w:sz w:val="22"/>
          <w:szCs w:val="22"/>
        </w:rPr>
      </w:pPr>
      <w:r w:rsidRPr="008561CA">
        <w:rPr>
          <w:rFonts w:ascii="Calibri Light" w:hAnsi="Calibri Light" w:cs="Calibri Light"/>
          <w:b/>
          <w:bCs/>
          <w:sz w:val="22"/>
          <w:szCs w:val="22"/>
        </w:rPr>
        <w:t>(CO2 or Erbium Laser)</w:t>
      </w:r>
    </w:p>
    <w:p w14:paraId="7C21DB19" w14:textId="77777777" w:rsidR="008561CA" w:rsidRDefault="008561CA" w:rsidP="008561CA">
      <w:pPr>
        <w:spacing w:after="0"/>
        <w:jc w:val="both"/>
        <w:rPr>
          <w:rFonts w:ascii="Calibri Light" w:hAnsi="Calibri Light" w:cs="Calibri Light"/>
          <w:sz w:val="22"/>
          <w:szCs w:val="22"/>
        </w:rPr>
      </w:pPr>
    </w:p>
    <w:p w14:paraId="7FAF6C8F" w14:textId="77777777" w:rsidR="00FC72EE" w:rsidRDefault="00B21CF9" w:rsidP="00273D8F">
      <w:pPr>
        <w:jc w:val="both"/>
        <w:rPr>
          <w:rFonts w:ascii="Calibri Light" w:hAnsi="Calibri Light" w:cs="Calibri Light"/>
          <w:sz w:val="22"/>
          <w:szCs w:val="22"/>
        </w:rPr>
      </w:pPr>
      <w:r w:rsidRPr="008561CA">
        <w:rPr>
          <w:rFonts w:ascii="Calibri Light" w:hAnsi="Calibri Light" w:cs="Calibri Light"/>
          <w:sz w:val="22"/>
          <w:szCs w:val="22"/>
        </w:rPr>
        <w:t xml:space="preserve">Patient response can vary after a CO2 or Erbium laser. Laser Resurfacing is a peel whose precise depth has been determined based on your concerns and the condition of your skin.  Typically, the depth of the peel is in the dermis (lower layer of your skin). Erythema (redness) and possibly edema (swelling) are the desired responses within a few minutes after the completion of the procedure. The degree of intensity and length of healing time will increase with the depth of your peel. Your physician has customized your treatment for your skin condition, so some areas may have more sensitivity.  </w:t>
      </w:r>
    </w:p>
    <w:p w14:paraId="69A87430" w14:textId="18F1640F" w:rsidR="00FC72EE" w:rsidRPr="00FC72EE" w:rsidRDefault="00B21CF9" w:rsidP="00273D8F">
      <w:pPr>
        <w:jc w:val="both"/>
        <w:rPr>
          <w:rFonts w:ascii="Calibri Light" w:hAnsi="Calibri Light" w:cs="Calibri Light"/>
          <w:b/>
          <w:bCs/>
          <w:sz w:val="22"/>
          <w:szCs w:val="22"/>
        </w:rPr>
      </w:pPr>
      <w:r w:rsidRPr="00FC72EE">
        <w:rPr>
          <w:rFonts w:ascii="Calibri Light" w:hAnsi="Calibri Light" w:cs="Calibri Light"/>
          <w:b/>
          <w:bCs/>
          <w:sz w:val="22"/>
          <w:szCs w:val="22"/>
        </w:rPr>
        <w:t xml:space="preserve">Pre-Treatment Instructions </w:t>
      </w:r>
    </w:p>
    <w:p w14:paraId="2289FAD4" w14:textId="30B4799B" w:rsidR="00FC72EE" w:rsidRDefault="00B21CF9" w:rsidP="00FC72EE">
      <w:pPr>
        <w:spacing w:after="0"/>
        <w:jc w:val="both"/>
        <w:rPr>
          <w:rFonts w:ascii="Calibri Light" w:hAnsi="Calibri Light" w:cs="Calibri Light"/>
          <w:sz w:val="22"/>
          <w:szCs w:val="22"/>
        </w:rPr>
      </w:pPr>
      <w:r w:rsidRPr="00FC72EE">
        <w:rPr>
          <w:rFonts w:ascii="Calibri Light" w:hAnsi="Calibri Light" w:cs="Calibri Light"/>
          <w:b/>
          <w:bCs/>
          <w:sz w:val="22"/>
          <w:szCs w:val="22"/>
        </w:rPr>
        <w:t>7-28 days prior to treatment:</w:t>
      </w:r>
      <w:r w:rsidRPr="008561CA">
        <w:rPr>
          <w:rFonts w:ascii="Calibri Light" w:hAnsi="Calibri Light" w:cs="Calibri Light"/>
          <w:sz w:val="22"/>
          <w:szCs w:val="22"/>
        </w:rPr>
        <w:t xml:space="preserve"> </w:t>
      </w:r>
    </w:p>
    <w:p w14:paraId="4FEA6346" w14:textId="15CCF95D" w:rsidR="00FC72EE" w:rsidRPr="00FC72EE" w:rsidRDefault="00B21CF9" w:rsidP="00FC72EE">
      <w:pPr>
        <w:pStyle w:val="ListParagraph"/>
        <w:numPr>
          <w:ilvl w:val="0"/>
          <w:numId w:val="6"/>
        </w:numPr>
        <w:spacing w:after="0"/>
        <w:jc w:val="both"/>
        <w:rPr>
          <w:rFonts w:ascii="Calibri Light" w:hAnsi="Calibri Light" w:cs="Calibri Light"/>
          <w:sz w:val="22"/>
          <w:szCs w:val="22"/>
        </w:rPr>
      </w:pPr>
      <w:r w:rsidRPr="00FC72EE">
        <w:rPr>
          <w:rFonts w:ascii="Calibri Light" w:hAnsi="Calibri Light" w:cs="Calibri Light"/>
          <w:sz w:val="22"/>
          <w:szCs w:val="22"/>
        </w:rPr>
        <w:t xml:space="preserve">Moisturize skin at least 2x a day (AM/PM) </w:t>
      </w:r>
    </w:p>
    <w:p w14:paraId="13971C57" w14:textId="7273368D" w:rsidR="00FC72EE" w:rsidRPr="00FC72EE" w:rsidRDefault="00B21CF9" w:rsidP="00FC72EE">
      <w:pPr>
        <w:pStyle w:val="ListParagraph"/>
        <w:numPr>
          <w:ilvl w:val="0"/>
          <w:numId w:val="6"/>
        </w:numPr>
        <w:spacing w:after="0"/>
        <w:jc w:val="both"/>
        <w:rPr>
          <w:rFonts w:ascii="Calibri Light" w:hAnsi="Calibri Light" w:cs="Calibri Light"/>
          <w:sz w:val="22"/>
          <w:szCs w:val="22"/>
        </w:rPr>
      </w:pPr>
      <w:r w:rsidRPr="00FC72EE">
        <w:rPr>
          <w:rFonts w:ascii="Calibri Light" w:hAnsi="Calibri Light" w:cs="Calibri Light"/>
          <w:sz w:val="22"/>
          <w:szCs w:val="22"/>
        </w:rPr>
        <w:t xml:space="preserve">Increase water intake to a minimum of 8 glasses of water (8 oz) per day. (More if the patient is chronically dehydrated) </w:t>
      </w:r>
    </w:p>
    <w:p w14:paraId="1D2A00E3" w14:textId="04909EA2" w:rsidR="00FC72EE" w:rsidRPr="00FC72EE" w:rsidRDefault="00B21CF9" w:rsidP="00FC72EE">
      <w:pPr>
        <w:pStyle w:val="ListParagraph"/>
        <w:numPr>
          <w:ilvl w:val="0"/>
          <w:numId w:val="6"/>
        </w:numPr>
        <w:spacing w:after="0"/>
        <w:jc w:val="both"/>
        <w:rPr>
          <w:rFonts w:ascii="Calibri Light" w:hAnsi="Calibri Light" w:cs="Calibri Light"/>
          <w:sz w:val="22"/>
          <w:szCs w:val="22"/>
        </w:rPr>
      </w:pPr>
      <w:r w:rsidRPr="00FC72EE">
        <w:rPr>
          <w:rFonts w:ascii="Calibri Light" w:hAnsi="Calibri Light" w:cs="Calibri Light"/>
          <w:sz w:val="22"/>
          <w:szCs w:val="22"/>
        </w:rPr>
        <w:t xml:space="preserve">Avoid prolonged sun exposure </w:t>
      </w:r>
    </w:p>
    <w:p w14:paraId="53899BFF" w14:textId="2203A4FD" w:rsidR="00FC72EE" w:rsidRPr="00FC72EE" w:rsidRDefault="00B21CF9" w:rsidP="00FC72EE">
      <w:pPr>
        <w:pStyle w:val="ListParagraph"/>
        <w:numPr>
          <w:ilvl w:val="1"/>
          <w:numId w:val="6"/>
        </w:numPr>
        <w:spacing w:after="0"/>
        <w:jc w:val="both"/>
        <w:rPr>
          <w:rFonts w:ascii="Calibri Light" w:hAnsi="Calibri Light" w:cs="Calibri Light"/>
          <w:sz w:val="22"/>
          <w:szCs w:val="22"/>
        </w:rPr>
      </w:pPr>
      <w:r w:rsidRPr="00FC72EE">
        <w:rPr>
          <w:rFonts w:ascii="Calibri Light" w:hAnsi="Calibri Light" w:cs="Calibri Light"/>
          <w:sz w:val="22"/>
          <w:szCs w:val="22"/>
        </w:rPr>
        <w:t xml:space="preserve">Use a zinc oxide sunscreen of at least SPF 30+ </w:t>
      </w:r>
    </w:p>
    <w:p w14:paraId="6582919C" w14:textId="43AD92C1" w:rsidR="00FC72EE" w:rsidRPr="00FC72EE" w:rsidRDefault="00B21CF9" w:rsidP="00FC72EE">
      <w:pPr>
        <w:pStyle w:val="ListParagraph"/>
        <w:numPr>
          <w:ilvl w:val="1"/>
          <w:numId w:val="6"/>
        </w:numPr>
        <w:spacing w:after="0"/>
        <w:jc w:val="both"/>
        <w:rPr>
          <w:rFonts w:ascii="Calibri Light" w:hAnsi="Calibri Light" w:cs="Calibri Light"/>
          <w:sz w:val="22"/>
          <w:szCs w:val="22"/>
        </w:rPr>
      </w:pPr>
      <w:r w:rsidRPr="00FC72EE">
        <w:rPr>
          <w:rFonts w:ascii="Calibri Light" w:hAnsi="Calibri Light" w:cs="Calibri Light"/>
          <w:sz w:val="22"/>
          <w:szCs w:val="22"/>
        </w:rPr>
        <w:t xml:space="preserve">Your procedure will be rescheduled if your skin is burned or otherwise compromised during this prep time </w:t>
      </w:r>
    </w:p>
    <w:p w14:paraId="731BB313" w14:textId="3E1F69B4" w:rsidR="00FC72EE" w:rsidRDefault="00B21CF9" w:rsidP="00FC72EE">
      <w:pPr>
        <w:spacing w:after="0"/>
        <w:jc w:val="both"/>
        <w:rPr>
          <w:rFonts w:ascii="Calibri Light" w:hAnsi="Calibri Light" w:cs="Calibri Light"/>
          <w:sz w:val="22"/>
          <w:szCs w:val="22"/>
        </w:rPr>
      </w:pPr>
      <w:r w:rsidRPr="00FC72EE">
        <w:rPr>
          <w:rFonts w:ascii="Calibri Light" w:hAnsi="Calibri Light" w:cs="Calibri Light"/>
          <w:b/>
          <w:bCs/>
          <w:sz w:val="22"/>
          <w:szCs w:val="22"/>
        </w:rPr>
        <w:t>3-7 days prior to treatment:</w:t>
      </w:r>
      <w:r w:rsidRPr="008561CA">
        <w:rPr>
          <w:rFonts w:ascii="Calibri Light" w:hAnsi="Calibri Light" w:cs="Calibri Light"/>
          <w:sz w:val="22"/>
          <w:szCs w:val="22"/>
        </w:rPr>
        <w:t xml:space="preserve">  </w:t>
      </w:r>
    </w:p>
    <w:p w14:paraId="2BD81302" w14:textId="5B4F4D17" w:rsidR="00FC72EE" w:rsidRPr="00FC72EE" w:rsidRDefault="00B21CF9" w:rsidP="00FC72EE">
      <w:pPr>
        <w:pStyle w:val="ListParagraph"/>
        <w:numPr>
          <w:ilvl w:val="0"/>
          <w:numId w:val="6"/>
        </w:numPr>
        <w:spacing w:after="0"/>
        <w:jc w:val="both"/>
        <w:rPr>
          <w:rFonts w:ascii="Calibri Light" w:hAnsi="Calibri Light" w:cs="Calibri Light"/>
          <w:sz w:val="22"/>
          <w:szCs w:val="22"/>
        </w:rPr>
      </w:pPr>
      <w:r w:rsidRPr="00FC72EE">
        <w:rPr>
          <w:rFonts w:ascii="Calibri Light" w:hAnsi="Calibri Light" w:cs="Calibri Light"/>
          <w:sz w:val="22"/>
          <w:szCs w:val="22"/>
        </w:rPr>
        <w:t xml:space="preserve">Stop any topical retinoid therapy (3-4 days prior to treatment) </w:t>
      </w:r>
    </w:p>
    <w:p w14:paraId="7E22148C" w14:textId="5E72B90A" w:rsidR="00FC72EE" w:rsidRPr="00FC72EE" w:rsidRDefault="00B21CF9" w:rsidP="00FC72EE">
      <w:pPr>
        <w:pStyle w:val="ListParagraph"/>
        <w:numPr>
          <w:ilvl w:val="0"/>
          <w:numId w:val="6"/>
        </w:numPr>
        <w:spacing w:after="0"/>
        <w:jc w:val="both"/>
        <w:rPr>
          <w:rFonts w:ascii="Calibri Light" w:hAnsi="Calibri Light" w:cs="Calibri Light"/>
          <w:sz w:val="22"/>
          <w:szCs w:val="22"/>
        </w:rPr>
      </w:pPr>
      <w:r w:rsidRPr="00FC72EE">
        <w:rPr>
          <w:rFonts w:ascii="Calibri Light" w:hAnsi="Calibri Light" w:cs="Calibri Light"/>
          <w:sz w:val="22"/>
          <w:szCs w:val="22"/>
        </w:rPr>
        <w:t>If you have a history of herpetic outbreaks, begin taking an antiviral prophylaxis 3-7 days prior to</w:t>
      </w:r>
      <w:r w:rsidR="00FC72EE" w:rsidRPr="00FC72EE">
        <w:rPr>
          <w:rFonts w:ascii="Calibri Light" w:hAnsi="Calibri Light" w:cs="Calibri Light"/>
          <w:sz w:val="22"/>
          <w:szCs w:val="22"/>
        </w:rPr>
        <w:t xml:space="preserve"> </w:t>
      </w:r>
      <w:r w:rsidRPr="00FC72EE">
        <w:rPr>
          <w:rFonts w:ascii="Calibri Light" w:hAnsi="Calibri Light" w:cs="Calibri Light"/>
          <w:sz w:val="22"/>
          <w:szCs w:val="22"/>
        </w:rPr>
        <w:t xml:space="preserve">your procedure. This can be called into your pharmacy by your provider.  </w:t>
      </w:r>
    </w:p>
    <w:p w14:paraId="20516D6D" w14:textId="75022D5C" w:rsidR="00FC72EE" w:rsidRPr="00FC72EE" w:rsidRDefault="00B21CF9" w:rsidP="00FC72EE">
      <w:pPr>
        <w:pStyle w:val="ListParagraph"/>
        <w:numPr>
          <w:ilvl w:val="0"/>
          <w:numId w:val="6"/>
        </w:numPr>
        <w:spacing w:after="0"/>
        <w:jc w:val="both"/>
        <w:rPr>
          <w:rFonts w:ascii="Calibri Light" w:hAnsi="Calibri Light" w:cs="Calibri Light"/>
          <w:sz w:val="22"/>
          <w:szCs w:val="22"/>
        </w:rPr>
      </w:pPr>
      <w:r w:rsidRPr="00FC72EE">
        <w:rPr>
          <w:rFonts w:ascii="Calibri Light" w:hAnsi="Calibri Light" w:cs="Calibri Light"/>
          <w:sz w:val="22"/>
          <w:szCs w:val="22"/>
        </w:rPr>
        <w:t xml:space="preserve">Stay out of the sun  </w:t>
      </w:r>
    </w:p>
    <w:p w14:paraId="18A7C63F" w14:textId="77777777" w:rsidR="00FC72EE" w:rsidRDefault="00FC72EE" w:rsidP="00FC72EE">
      <w:pPr>
        <w:jc w:val="both"/>
        <w:rPr>
          <w:rFonts w:ascii="Calibri Light" w:hAnsi="Calibri Light" w:cs="Calibri Light"/>
          <w:sz w:val="22"/>
          <w:szCs w:val="22"/>
        </w:rPr>
      </w:pPr>
    </w:p>
    <w:p w14:paraId="3099B21C" w14:textId="0FE5C3C6" w:rsidR="00FC72EE" w:rsidRDefault="00B21CF9" w:rsidP="00FC72EE">
      <w:pPr>
        <w:jc w:val="both"/>
        <w:rPr>
          <w:rFonts w:ascii="Calibri Light" w:hAnsi="Calibri Light" w:cs="Calibri Light"/>
          <w:sz w:val="22"/>
          <w:szCs w:val="22"/>
        </w:rPr>
      </w:pPr>
      <w:r w:rsidRPr="00FC72EE">
        <w:rPr>
          <w:rFonts w:ascii="Calibri Light" w:hAnsi="Calibri Light" w:cs="Calibri Light"/>
          <w:b/>
          <w:bCs/>
          <w:sz w:val="22"/>
          <w:szCs w:val="22"/>
        </w:rPr>
        <w:t>Post - Treatment Instructions</w:t>
      </w:r>
      <w:r w:rsidRPr="008561CA">
        <w:rPr>
          <w:rFonts w:ascii="Calibri Light" w:hAnsi="Calibri Light" w:cs="Calibri Light"/>
          <w:sz w:val="22"/>
          <w:szCs w:val="22"/>
        </w:rPr>
        <w:t xml:space="preserve"> </w:t>
      </w:r>
    </w:p>
    <w:p w14:paraId="66C166E6" w14:textId="3E23DE11" w:rsidR="00FC72EE" w:rsidRDefault="00B21CF9" w:rsidP="00FC72EE">
      <w:pPr>
        <w:jc w:val="both"/>
        <w:rPr>
          <w:rFonts w:ascii="Calibri Light" w:hAnsi="Calibri Light" w:cs="Calibri Light"/>
          <w:sz w:val="22"/>
          <w:szCs w:val="22"/>
        </w:rPr>
      </w:pPr>
      <w:r w:rsidRPr="00FC72EE">
        <w:rPr>
          <w:rFonts w:ascii="Calibri Light" w:hAnsi="Calibri Light" w:cs="Calibri Light"/>
          <w:b/>
          <w:bCs/>
          <w:sz w:val="22"/>
          <w:szCs w:val="22"/>
        </w:rPr>
        <w:t>Immediately post treatment:</w:t>
      </w:r>
      <w:r w:rsidRPr="008561CA">
        <w:rPr>
          <w:rFonts w:ascii="Calibri Light" w:hAnsi="Calibri Light" w:cs="Calibri Light"/>
          <w:sz w:val="22"/>
          <w:szCs w:val="22"/>
        </w:rPr>
        <w:t xml:space="preserve"> </w:t>
      </w:r>
    </w:p>
    <w:p w14:paraId="4748992A" w14:textId="77777777" w:rsidR="00FC72EE" w:rsidRDefault="00B21CF9" w:rsidP="00FC72EE">
      <w:pPr>
        <w:pStyle w:val="ListParagraph"/>
        <w:numPr>
          <w:ilvl w:val="0"/>
          <w:numId w:val="4"/>
        </w:numPr>
        <w:jc w:val="both"/>
        <w:rPr>
          <w:rFonts w:ascii="Calibri Light" w:hAnsi="Calibri Light" w:cs="Calibri Light"/>
          <w:sz w:val="22"/>
          <w:szCs w:val="22"/>
        </w:rPr>
      </w:pPr>
      <w:r w:rsidRPr="00FC72EE">
        <w:rPr>
          <w:rFonts w:ascii="Calibri Light" w:hAnsi="Calibri Light" w:cs="Calibri Light"/>
          <w:sz w:val="22"/>
          <w:szCs w:val="22"/>
        </w:rPr>
        <w:t xml:space="preserve">Apply cold compresses or chilled gel packs to the treated areas to help minimize excessive inflammation </w:t>
      </w:r>
    </w:p>
    <w:p w14:paraId="13EC1B2C" w14:textId="37DAE087" w:rsidR="00FC72EE" w:rsidRPr="00FC72EE" w:rsidRDefault="00B21CF9" w:rsidP="00FC72EE">
      <w:pPr>
        <w:pStyle w:val="ListParagraph"/>
        <w:numPr>
          <w:ilvl w:val="1"/>
          <w:numId w:val="4"/>
        </w:numPr>
        <w:jc w:val="both"/>
        <w:rPr>
          <w:rFonts w:ascii="Calibri Light" w:hAnsi="Calibri Light" w:cs="Calibri Light"/>
          <w:sz w:val="22"/>
          <w:szCs w:val="22"/>
        </w:rPr>
      </w:pPr>
      <w:r w:rsidRPr="00FC72EE">
        <w:rPr>
          <w:rFonts w:ascii="Calibri Light" w:hAnsi="Calibri Light" w:cs="Calibri Light"/>
          <w:sz w:val="22"/>
          <w:szCs w:val="22"/>
        </w:rPr>
        <w:t xml:space="preserve">Erythema (redness) can last from 8-12 days depending on how much energy was used during your treatment </w:t>
      </w:r>
    </w:p>
    <w:p w14:paraId="3BE47D0D" w14:textId="77777777" w:rsidR="00FC72EE" w:rsidRDefault="00B21CF9" w:rsidP="00FC72EE">
      <w:pPr>
        <w:pStyle w:val="ListParagraph"/>
        <w:numPr>
          <w:ilvl w:val="2"/>
          <w:numId w:val="4"/>
        </w:numPr>
        <w:jc w:val="both"/>
        <w:rPr>
          <w:rFonts w:ascii="Calibri Light" w:hAnsi="Calibri Light" w:cs="Calibri Light"/>
          <w:sz w:val="22"/>
          <w:szCs w:val="22"/>
        </w:rPr>
      </w:pPr>
      <w:r w:rsidRPr="00FC72EE">
        <w:rPr>
          <w:rFonts w:ascii="Calibri Light" w:hAnsi="Calibri Light" w:cs="Calibri Light"/>
          <w:sz w:val="22"/>
          <w:szCs w:val="22"/>
        </w:rPr>
        <w:t xml:space="preserve">Erythema can last longer with the more aggressive treatments </w:t>
      </w:r>
    </w:p>
    <w:p w14:paraId="22699F49" w14:textId="447184EF" w:rsidR="00FC72EE" w:rsidRDefault="00B21CF9" w:rsidP="00FC72EE">
      <w:pPr>
        <w:pStyle w:val="ListParagraph"/>
        <w:numPr>
          <w:ilvl w:val="1"/>
          <w:numId w:val="4"/>
        </w:numPr>
        <w:jc w:val="both"/>
        <w:rPr>
          <w:rFonts w:ascii="Calibri Light" w:hAnsi="Calibri Light" w:cs="Calibri Light"/>
          <w:sz w:val="22"/>
          <w:szCs w:val="22"/>
        </w:rPr>
      </w:pPr>
      <w:r w:rsidRPr="00FC72EE">
        <w:rPr>
          <w:rFonts w:ascii="Calibri Light" w:hAnsi="Calibri Light" w:cs="Calibri Light"/>
          <w:sz w:val="22"/>
          <w:szCs w:val="22"/>
        </w:rPr>
        <w:t xml:space="preserve">Apply a </w:t>
      </w:r>
      <w:r w:rsidR="005E3C19">
        <w:rPr>
          <w:rFonts w:ascii="Calibri Light" w:hAnsi="Calibri Light" w:cs="Calibri Light"/>
          <w:sz w:val="22"/>
          <w:szCs w:val="22"/>
        </w:rPr>
        <w:t xml:space="preserve">thin layer of </w:t>
      </w:r>
      <w:r w:rsidRPr="00FC72EE">
        <w:rPr>
          <w:rFonts w:ascii="Calibri Light" w:hAnsi="Calibri Light" w:cs="Calibri Light"/>
          <w:sz w:val="22"/>
          <w:szCs w:val="22"/>
        </w:rPr>
        <w:t xml:space="preserve">topical ointment such as Soothe and Protect by Alastin to the treated areas once the heat has dissipated from the treatment area.  </w:t>
      </w:r>
    </w:p>
    <w:p w14:paraId="1973A676" w14:textId="7156746B" w:rsidR="00FC72EE" w:rsidRDefault="00B21CF9" w:rsidP="00FC72EE">
      <w:pPr>
        <w:pStyle w:val="ListParagraph"/>
        <w:numPr>
          <w:ilvl w:val="1"/>
          <w:numId w:val="4"/>
        </w:numPr>
        <w:jc w:val="both"/>
        <w:rPr>
          <w:rFonts w:ascii="Calibri Light" w:hAnsi="Calibri Light" w:cs="Calibri Light"/>
          <w:sz w:val="22"/>
          <w:szCs w:val="22"/>
        </w:rPr>
      </w:pPr>
      <w:r w:rsidRPr="00FC72EE">
        <w:rPr>
          <w:rFonts w:ascii="Calibri Light" w:hAnsi="Calibri Light" w:cs="Calibri Light"/>
          <w:sz w:val="22"/>
          <w:szCs w:val="22"/>
        </w:rPr>
        <w:t xml:space="preserve">Sleep with your head elevated </w:t>
      </w:r>
    </w:p>
    <w:p w14:paraId="714D4676" w14:textId="77777777" w:rsidR="00FC72EE" w:rsidRDefault="00B21CF9" w:rsidP="00FC72EE">
      <w:pPr>
        <w:pStyle w:val="ListParagraph"/>
        <w:numPr>
          <w:ilvl w:val="2"/>
          <w:numId w:val="4"/>
        </w:numPr>
        <w:jc w:val="both"/>
        <w:rPr>
          <w:rFonts w:ascii="Calibri Light" w:hAnsi="Calibri Light" w:cs="Calibri Light"/>
          <w:sz w:val="22"/>
          <w:szCs w:val="22"/>
        </w:rPr>
      </w:pPr>
      <w:r w:rsidRPr="00FC72EE">
        <w:rPr>
          <w:rFonts w:ascii="Calibri Light" w:hAnsi="Calibri Light" w:cs="Calibri Light"/>
          <w:sz w:val="22"/>
          <w:szCs w:val="22"/>
        </w:rPr>
        <w:t xml:space="preserve">Swelling and a mild to moderate sunburn sensation are common post treatment and may last up to 10 days </w:t>
      </w:r>
    </w:p>
    <w:p w14:paraId="25576611" w14:textId="77777777" w:rsidR="00F20F3C" w:rsidRDefault="00B21CF9" w:rsidP="00F20F3C">
      <w:pPr>
        <w:pStyle w:val="ListParagraph"/>
        <w:numPr>
          <w:ilvl w:val="0"/>
          <w:numId w:val="4"/>
        </w:numPr>
        <w:jc w:val="both"/>
        <w:rPr>
          <w:rFonts w:ascii="Calibri Light" w:hAnsi="Calibri Light" w:cs="Calibri Light"/>
          <w:sz w:val="22"/>
          <w:szCs w:val="22"/>
        </w:rPr>
      </w:pPr>
      <w:r w:rsidRPr="00F20F3C">
        <w:rPr>
          <w:rFonts w:ascii="Calibri Light" w:hAnsi="Calibri Light" w:cs="Calibri Light"/>
          <w:sz w:val="22"/>
          <w:szCs w:val="22"/>
        </w:rPr>
        <w:lastRenderedPageBreak/>
        <w:t xml:space="preserve">Minimize exposure to pets, especially cats </w:t>
      </w:r>
    </w:p>
    <w:p w14:paraId="193859E4" w14:textId="7E9176BD" w:rsidR="00F20F3C" w:rsidRDefault="00B21CF9" w:rsidP="00F20F3C">
      <w:pPr>
        <w:pStyle w:val="ListParagraph"/>
        <w:numPr>
          <w:ilvl w:val="0"/>
          <w:numId w:val="4"/>
        </w:numPr>
        <w:jc w:val="both"/>
        <w:rPr>
          <w:rFonts w:ascii="Calibri Light" w:hAnsi="Calibri Light" w:cs="Calibri Light"/>
          <w:sz w:val="22"/>
          <w:szCs w:val="22"/>
        </w:rPr>
      </w:pPr>
      <w:r w:rsidRPr="00F20F3C">
        <w:rPr>
          <w:rFonts w:ascii="Calibri Light" w:hAnsi="Calibri Light" w:cs="Calibri Light"/>
          <w:sz w:val="22"/>
          <w:szCs w:val="22"/>
        </w:rPr>
        <w:t>DO NOT allow pets to lick the treatment areas</w:t>
      </w:r>
      <w:r w:rsidR="00F20F3C">
        <w:rPr>
          <w:rFonts w:ascii="Calibri Light" w:hAnsi="Calibri Light" w:cs="Calibri Light"/>
          <w:sz w:val="22"/>
          <w:szCs w:val="22"/>
        </w:rPr>
        <w:t>.</w:t>
      </w:r>
    </w:p>
    <w:p w14:paraId="68D5E9DC" w14:textId="77777777" w:rsidR="00F20F3C" w:rsidRDefault="00B21CF9" w:rsidP="00F20F3C">
      <w:pPr>
        <w:pStyle w:val="ListParagraph"/>
        <w:numPr>
          <w:ilvl w:val="0"/>
          <w:numId w:val="4"/>
        </w:numPr>
        <w:jc w:val="both"/>
        <w:rPr>
          <w:rFonts w:ascii="Calibri Light" w:hAnsi="Calibri Light" w:cs="Calibri Light"/>
          <w:sz w:val="22"/>
          <w:szCs w:val="22"/>
        </w:rPr>
      </w:pPr>
      <w:r w:rsidRPr="00F20F3C">
        <w:rPr>
          <w:rFonts w:ascii="Calibri Light" w:hAnsi="Calibri Light" w:cs="Calibri Light"/>
          <w:sz w:val="22"/>
          <w:szCs w:val="22"/>
        </w:rPr>
        <w:t xml:space="preserve">Limit alcohol consumption after your treatment as this could cause more bruising or other complications </w:t>
      </w:r>
    </w:p>
    <w:p w14:paraId="15E64705" w14:textId="77777777" w:rsidR="00F20F3C" w:rsidRPr="00F20F3C" w:rsidRDefault="00B21CF9" w:rsidP="003904A8">
      <w:pPr>
        <w:jc w:val="both"/>
        <w:rPr>
          <w:rFonts w:ascii="Calibri Light" w:hAnsi="Calibri Light" w:cs="Calibri Light"/>
          <w:b/>
          <w:bCs/>
          <w:sz w:val="22"/>
          <w:szCs w:val="22"/>
        </w:rPr>
      </w:pPr>
      <w:r w:rsidRPr="00F20F3C">
        <w:rPr>
          <w:rFonts w:ascii="Calibri Light" w:hAnsi="Calibri Light" w:cs="Calibri Light"/>
          <w:b/>
          <w:bCs/>
          <w:sz w:val="22"/>
          <w:szCs w:val="22"/>
        </w:rPr>
        <w:t xml:space="preserve">2-7 days post treatment:  </w:t>
      </w:r>
    </w:p>
    <w:p w14:paraId="3AD24E7F" w14:textId="16A9FFDC" w:rsidR="00F20F3C" w:rsidRPr="003904A8" w:rsidRDefault="003904A8" w:rsidP="003904A8">
      <w:pPr>
        <w:jc w:val="both"/>
        <w:rPr>
          <w:rFonts w:ascii="Calibri Light" w:hAnsi="Calibri Light" w:cs="Calibri Light"/>
          <w:b/>
          <w:bCs/>
          <w:sz w:val="22"/>
          <w:szCs w:val="22"/>
        </w:rPr>
      </w:pPr>
      <w:r w:rsidRPr="003904A8">
        <w:rPr>
          <w:rFonts w:ascii="Calibri Light" w:hAnsi="Calibri Light" w:cs="Calibri Light"/>
          <w:b/>
          <w:bCs/>
          <w:sz w:val="22"/>
          <w:szCs w:val="22"/>
        </w:rPr>
        <w:t>Morning</w:t>
      </w:r>
      <w:r w:rsidR="00B21CF9" w:rsidRPr="003904A8">
        <w:rPr>
          <w:rFonts w:ascii="Calibri Light" w:hAnsi="Calibri Light" w:cs="Calibri Light"/>
          <w:b/>
          <w:bCs/>
          <w:sz w:val="22"/>
          <w:szCs w:val="22"/>
        </w:rPr>
        <w:t xml:space="preserve">  </w:t>
      </w:r>
    </w:p>
    <w:p w14:paraId="17290A66" w14:textId="77777777" w:rsidR="00F20F3C" w:rsidRDefault="00B21CF9" w:rsidP="003904A8">
      <w:pPr>
        <w:pStyle w:val="ListParagraph"/>
        <w:numPr>
          <w:ilvl w:val="0"/>
          <w:numId w:val="4"/>
        </w:numPr>
        <w:jc w:val="both"/>
        <w:rPr>
          <w:rFonts w:ascii="Calibri Light" w:hAnsi="Calibri Light" w:cs="Calibri Light"/>
          <w:sz w:val="22"/>
          <w:szCs w:val="22"/>
        </w:rPr>
      </w:pPr>
      <w:r w:rsidRPr="00F20F3C">
        <w:rPr>
          <w:rFonts w:ascii="Calibri Light" w:hAnsi="Calibri Light" w:cs="Calibri Light"/>
          <w:sz w:val="22"/>
          <w:szCs w:val="22"/>
        </w:rPr>
        <w:t xml:space="preserve">Wash the treatment area with a gentle cleanser such as ZO or Alastin Gentle Cleanser and blot dry.  </w:t>
      </w:r>
    </w:p>
    <w:p w14:paraId="72E82EC3" w14:textId="2140A6C8" w:rsidR="003904A8" w:rsidRDefault="00B21CF9" w:rsidP="003904A8">
      <w:pPr>
        <w:pStyle w:val="ListParagraph"/>
        <w:numPr>
          <w:ilvl w:val="0"/>
          <w:numId w:val="4"/>
        </w:numPr>
        <w:jc w:val="both"/>
        <w:rPr>
          <w:rFonts w:ascii="Calibri Light" w:hAnsi="Calibri Light" w:cs="Calibri Light"/>
          <w:sz w:val="22"/>
          <w:szCs w:val="22"/>
        </w:rPr>
      </w:pPr>
      <w:r w:rsidRPr="00F20F3C">
        <w:rPr>
          <w:rFonts w:ascii="Calibri Light" w:hAnsi="Calibri Light" w:cs="Calibri Light"/>
          <w:sz w:val="22"/>
          <w:szCs w:val="22"/>
        </w:rPr>
        <w:t xml:space="preserve">Apply customized post treatment products per your provider’s instructions. </w:t>
      </w:r>
    </w:p>
    <w:p w14:paraId="22DF7D1D" w14:textId="55FB15D6" w:rsidR="003904A8" w:rsidRPr="003904A8" w:rsidRDefault="003904A8" w:rsidP="003904A8">
      <w:pPr>
        <w:jc w:val="both"/>
        <w:rPr>
          <w:rFonts w:ascii="Calibri Light" w:hAnsi="Calibri Light" w:cs="Calibri Light"/>
          <w:b/>
          <w:bCs/>
          <w:sz w:val="22"/>
          <w:szCs w:val="22"/>
        </w:rPr>
      </w:pPr>
      <w:r w:rsidRPr="003904A8">
        <w:rPr>
          <w:rFonts w:ascii="Calibri Light" w:hAnsi="Calibri Light" w:cs="Calibri Light"/>
          <w:b/>
          <w:bCs/>
          <w:sz w:val="22"/>
          <w:szCs w:val="22"/>
        </w:rPr>
        <w:t>Evening</w:t>
      </w:r>
    </w:p>
    <w:p w14:paraId="57ACF700" w14:textId="77777777" w:rsidR="003904A8" w:rsidRDefault="00B21CF9" w:rsidP="003904A8">
      <w:pPr>
        <w:pStyle w:val="ListParagraph"/>
        <w:numPr>
          <w:ilvl w:val="0"/>
          <w:numId w:val="9"/>
        </w:numPr>
        <w:jc w:val="both"/>
        <w:rPr>
          <w:rFonts w:ascii="Calibri Light" w:hAnsi="Calibri Light" w:cs="Calibri Light"/>
          <w:sz w:val="22"/>
          <w:szCs w:val="22"/>
        </w:rPr>
      </w:pPr>
      <w:r w:rsidRPr="003904A8">
        <w:rPr>
          <w:rFonts w:ascii="Calibri Light" w:hAnsi="Calibri Light" w:cs="Calibri Light"/>
          <w:sz w:val="22"/>
          <w:szCs w:val="22"/>
        </w:rPr>
        <w:t xml:space="preserve">Wash the treatment area with a gentle cleanser such as ZO or Alastin Gentle Cleanser and blot dry.  </w:t>
      </w:r>
    </w:p>
    <w:p w14:paraId="71775089" w14:textId="77777777" w:rsidR="003904A8" w:rsidRDefault="00B21CF9" w:rsidP="003904A8">
      <w:pPr>
        <w:pStyle w:val="ListParagraph"/>
        <w:numPr>
          <w:ilvl w:val="0"/>
          <w:numId w:val="9"/>
        </w:numPr>
        <w:jc w:val="both"/>
        <w:rPr>
          <w:rFonts w:ascii="Calibri Light" w:hAnsi="Calibri Light" w:cs="Calibri Light"/>
          <w:sz w:val="22"/>
          <w:szCs w:val="22"/>
        </w:rPr>
      </w:pPr>
      <w:r w:rsidRPr="003904A8">
        <w:rPr>
          <w:rFonts w:ascii="Calibri Light" w:hAnsi="Calibri Light" w:cs="Calibri Light"/>
          <w:sz w:val="22"/>
          <w:szCs w:val="22"/>
        </w:rPr>
        <w:t xml:space="preserve">Apply post treatment products per your provider’s instructions. </w:t>
      </w:r>
    </w:p>
    <w:p w14:paraId="19358CC2" w14:textId="77777777" w:rsidR="003904A8" w:rsidRDefault="00B21CF9" w:rsidP="003904A8">
      <w:pPr>
        <w:pStyle w:val="ListParagraph"/>
        <w:numPr>
          <w:ilvl w:val="0"/>
          <w:numId w:val="9"/>
        </w:numPr>
        <w:jc w:val="both"/>
        <w:rPr>
          <w:rFonts w:ascii="Calibri Light" w:hAnsi="Calibri Light" w:cs="Calibri Light"/>
          <w:sz w:val="22"/>
          <w:szCs w:val="22"/>
        </w:rPr>
      </w:pPr>
      <w:r w:rsidRPr="003904A8">
        <w:rPr>
          <w:rFonts w:ascii="Calibri Light" w:hAnsi="Calibri Light" w:cs="Calibri Light"/>
          <w:sz w:val="22"/>
          <w:szCs w:val="22"/>
        </w:rPr>
        <w:t xml:space="preserve">Avoid exercise or any excessive heat for 2 weeks post treatment </w:t>
      </w:r>
    </w:p>
    <w:p w14:paraId="1599CA71" w14:textId="77777777" w:rsidR="003904A8" w:rsidRDefault="00B21CF9" w:rsidP="003904A8">
      <w:pPr>
        <w:pStyle w:val="ListParagraph"/>
        <w:numPr>
          <w:ilvl w:val="0"/>
          <w:numId w:val="9"/>
        </w:numPr>
        <w:jc w:val="both"/>
        <w:rPr>
          <w:rFonts w:ascii="Calibri Light" w:hAnsi="Calibri Light" w:cs="Calibri Light"/>
          <w:sz w:val="22"/>
          <w:szCs w:val="22"/>
        </w:rPr>
      </w:pPr>
      <w:r w:rsidRPr="003904A8">
        <w:rPr>
          <w:rFonts w:ascii="Calibri Light" w:hAnsi="Calibri Light" w:cs="Calibri Light"/>
          <w:sz w:val="22"/>
          <w:szCs w:val="22"/>
        </w:rPr>
        <w:t xml:space="preserve">Change your pillowcase every day for the first 7 days post treatment </w:t>
      </w:r>
    </w:p>
    <w:p w14:paraId="4F7DBE17" w14:textId="77777777" w:rsidR="003904A8" w:rsidRDefault="00B21CF9" w:rsidP="003904A8">
      <w:pPr>
        <w:pStyle w:val="ListParagraph"/>
        <w:numPr>
          <w:ilvl w:val="0"/>
          <w:numId w:val="9"/>
        </w:numPr>
        <w:jc w:val="both"/>
        <w:rPr>
          <w:rFonts w:ascii="Calibri Light" w:hAnsi="Calibri Light" w:cs="Calibri Light"/>
          <w:sz w:val="22"/>
          <w:szCs w:val="22"/>
        </w:rPr>
      </w:pPr>
      <w:r w:rsidRPr="003904A8">
        <w:rPr>
          <w:rFonts w:ascii="Calibri Light" w:hAnsi="Calibri Light" w:cs="Calibri Light"/>
          <w:sz w:val="22"/>
          <w:szCs w:val="22"/>
        </w:rPr>
        <w:t xml:space="preserve">By day 4, you may apply mineral SPF powder makeup such as Alastin’s Hydratint </w:t>
      </w:r>
    </w:p>
    <w:p w14:paraId="5BA44135" w14:textId="77777777" w:rsidR="003904A8" w:rsidRDefault="00B21CF9" w:rsidP="003904A8">
      <w:pPr>
        <w:pStyle w:val="ListParagraph"/>
        <w:numPr>
          <w:ilvl w:val="0"/>
          <w:numId w:val="9"/>
        </w:numPr>
        <w:jc w:val="both"/>
        <w:rPr>
          <w:rFonts w:ascii="Calibri Light" w:hAnsi="Calibri Light" w:cs="Calibri Light"/>
          <w:sz w:val="22"/>
          <w:szCs w:val="22"/>
        </w:rPr>
      </w:pPr>
      <w:r w:rsidRPr="003904A8">
        <w:rPr>
          <w:rFonts w:ascii="Calibri Light" w:hAnsi="Calibri Light" w:cs="Calibri Light"/>
          <w:sz w:val="22"/>
          <w:szCs w:val="22"/>
        </w:rPr>
        <w:t xml:space="preserve">Avoid sun exposure (i.e.: protect with SPF by wearing large, brimmed hats, avoiding outside during peak heat hours) </w:t>
      </w:r>
    </w:p>
    <w:p w14:paraId="51557F44" w14:textId="58004033" w:rsidR="003904A8" w:rsidRPr="003904A8" w:rsidRDefault="00B21CF9" w:rsidP="003904A8">
      <w:pPr>
        <w:ind w:left="720"/>
        <w:jc w:val="center"/>
        <w:rPr>
          <w:rFonts w:ascii="Calibri Light" w:hAnsi="Calibri Light" w:cs="Calibri Light"/>
          <w:b/>
          <w:bCs/>
          <w:sz w:val="22"/>
          <w:szCs w:val="22"/>
        </w:rPr>
      </w:pPr>
      <w:r w:rsidRPr="003904A8">
        <w:rPr>
          <w:rFonts w:ascii="Calibri Light" w:hAnsi="Calibri Light" w:cs="Calibri Light"/>
          <w:b/>
          <w:bCs/>
          <w:sz w:val="22"/>
          <w:szCs w:val="22"/>
        </w:rPr>
        <w:t>Important Points to Acknowledge</w:t>
      </w:r>
    </w:p>
    <w:p w14:paraId="02BFA625" w14:textId="77777777" w:rsidR="008D1253" w:rsidRDefault="00B21CF9" w:rsidP="003904A8">
      <w:pPr>
        <w:pStyle w:val="ListParagraph"/>
        <w:numPr>
          <w:ilvl w:val="0"/>
          <w:numId w:val="10"/>
        </w:numPr>
        <w:jc w:val="both"/>
        <w:rPr>
          <w:rFonts w:ascii="Calibri Light" w:hAnsi="Calibri Light" w:cs="Calibri Light"/>
          <w:sz w:val="22"/>
          <w:szCs w:val="22"/>
        </w:rPr>
      </w:pPr>
      <w:r w:rsidRPr="003904A8">
        <w:rPr>
          <w:rFonts w:ascii="Calibri Light" w:hAnsi="Calibri Light" w:cs="Calibri Light"/>
          <w:sz w:val="22"/>
          <w:szCs w:val="22"/>
        </w:rPr>
        <w:t xml:space="preserve">Redness normally persists for 8 – 12 days depending upon the depth of the peel. </w:t>
      </w:r>
    </w:p>
    <w:p w14:paraId="1EBFC8CF" w14:textId="77777777" w:rsidR="008D1253" w:rsidRDefault="00B21CF9" w:rsidP="003904A8">
      <w:pPr>
        <w:pStyle w:val="ListParagraph"/>
        <w:numPr>
          <w:ilvl w:val="0"/>
          <w:numId w:val="10"/>
        </w:numPr>
        <w:jc w:val="both"/>
        <w:rPr>
          <w:rFonts w:ascii="Calibri Light" w:hAnsi="Calibri Light" w:cs="Calibri Light"/>
          <w:sz w:val="22"/>
          <w:szCs w:val="22"/>
        </w:rPr>
      </w:pPr>
      <w:r w:rsidRPr="003904A8">
        <w:rPr>
          <w:rFonts w:ascii="Calibri Light" w:hAnsi="Calibri Light" w:cs="Calibri Light"/>
          <w:sz w:val="22"/>
          <w:szCs w:val="22"/>
        </w:rPr>
        <w:t xml:space="preserve">Swelling is typically a short-term response.  Use of a cold compress or ice packs will help to relieve the swelling.  To avoid further swelling, you may choose to sleep in an upright position the first 2 nights after the treatment.  Sleeping on your back with an elevated pillow will also help prevent the creation of prematurely peeling skin. </w:t>
      </w:r>
    </w:p>
    <w:p w14:paraId="1560FD58" w14:textId="77777777" w:rsidR="008D1253" w:rsidRDefault="00B21CF9" w:rsidP="003904A8">
      <w:pPr>
        <w:pStyle w:val="ListParagraph"/>
        <w:numPr>
          <w:ilvl w:val="0"/>
          <w:numId w:val="10"/>
        </w:numPr>
        <w:jc w:val="both"/>
        <w:rPr>
          <w:rFonts w:ascii="Calibri Light" w:hAnsi="Calibri Light" w:cs="Calibri Light"/>
          <w:sz w:val="22"/>
          <w:szCs w:val="22"/>
        </w:rPr>
      </w:pPr>
      <w:r w:rsidRPr="003904A8">
        <w:rPr>
          <w:rFonts w:ascii="Calibri Light" w:hAnsi="Calibri Light" w:cs="Calibri Light"/>
          <w:sz w:val="22"/>
          <w:szCs w:val="22"/>
        </w:rPr>
        <w:t xml:space="preserve">If an antiviral was prescribed for you, continue to take as directed. </w:t>
      </w:r>
    </w:p>
    <w:p w14:paraId="0B9FE2EB" w14:textId="77777777" w:rsidR="008D1253" w:rsidRDefault="00B21CF9" w:rsidP="003904A8">
      <w:pPr>
        <w:pStyle w:val="ListParagraph"/>
        <w:numPr>
          <w:ilvl w:val="0"/>
          <w:numId w:val="10"/>
        </w:numPr>
        <w:jc w:val="both"/>
        <w:rPr>
          <w:rFonts w:ascii="Calibri Light" w:hAnsi="Calibri Light" w:cs="Calibri Light"/>
          <w:sz w:val="22"/>
          <w:szCs w:val="22"/>
        </w:rPr>
      </w:pPr>
      <w:r w:rsidRPr="003904A8">
        <w:rPr>
          <w:rFonts w:ascii="Calibri Light" w:hAnsi="Calibri Light" w:cs="Calibri Light"/>
          <w:sz w:val="22"/>
          <w:szCs w:val="22"/>
        </w:rPr>
        <w:t xml:space="preserve">Post treatment discomfort may be relieved by over-the-counter oral pain relievers; i.e. Extra Strength Tylenol or prescribed pain medication if ordered by the doctor. Oral Benadryl may help itching but can be sedating.  </w:t>
      </w:r>
    </w:p>
    <w:p w14:paraId="25CBCC73" w14:textId="77777777" w:rsidR="008D1253" w:rsidRDefault="00B21CF9" w:rsidP="003904A8">
      <w:pPr>
        <w:pStyle w:val="ListParagraph"/>
        <w:numPr>
          <w:ilvl w:val="0"/>
          <w:numId w:val="10"/>
        </w:numPr>
        <w:jc w:val="both"/>
        <w:rPr>
          <w:rFonts w:ascii="Calibri Light" w:hAnsi="Calibri Light" w:cs="Calibri Light"/>
          <w:sz w:val="22"/>
          <w:szCs w:val="22"/>
        </w:rPr>
      </w:pPr>
      <w:r w:rsidRPr="003904A8">
        <w:rPr>
          <w:rFonts w:ascii="Calibri Light" w:hAnsi="Calibri Light" w:cs="Calibri Light"/>
          <w:sz w:val="22"/>
          <w:szCs w:val="22"/>
        </w:rPr>
        <w:t xml:space="preserve">A cold compress or an ice pack can be used to provide comfort if the treated area is especially warm.  This is typically only needed within the first 12 – 24 hours after the treatment. </w:t>
      </w:r>
    </w:p>
    <w:p w14:paraId="354390FA" w14:textId="712FD304" w:rsidR="008D1253" w:rsidRDefault="00B21CF9" w:rsidP="003904A8">
      <w:pPr>
        <w:pStyle w:val="ListParagraph"/>
        <w:numPr>
          <w:ilvl w:val="0"/>
          <w:numId w:val="10"/>
        </w:numPr>
        <w:jc w:val="both"/>
        <w:rPr>
          <w:rFonts w:ascii="Calibri Light" w:hAnsi="Calibri Light" w:cs="Calibri Light"/>
          <w:sz w:val="22"/>
          <w:szCs w:val="22"/>
        </w:rPr>
      </w:pPr>
      <w:r w:rsidRPr="003904A8">
        <w:rPr>
          <w:rFonts w:ascii="Calibri Light" w:hAnsi="Calibri Light" w:cs="Calibri Light"/>
          <w:sz w:val="22"/>
          <w:szCs w:val="22"/>
        </w:rPr>
        <w:t xml:space="preserve">Oozing or seeping of clear serous fluid (light pink) or blood spots may occur if the peel is a deep one. This can last for 24-72 hours depending on the treatment depth. This is a process of the skin healing.  Be careful not to rub or scrub the treated area too aggressively, but keep the skin </w:t>
      </w:r>
      <w:r w:rsidRPr="003904A8">
        <w:rPr>
          <w:rFonts w:ascii="Calibri Light" w:hAnsi="Calibri Light" w:cs="Calibri Light"/>
          <w:sz w:val="22"/>
          <w:szCs w:val="22"/>
        </w:rPr>
        <w:lastRenderedPageBreak/>
        <w:t>protected with an occlusive barrier. (i.e.: Alastin Soothe and Protect Recovery Balm</w:t>
      </w:r>
      <w:r w:rsidR="005E3C19">
        <w:rPr>
          <w:rFonts w:ascii="Calibri Light" w:hAnsi="Calibri Light" w:cs="Calibri Light"/>
          <w:sz w:val="22"/>
          <w:szCs w:val="22"/>
        </w:rPr>
        <w:t xml:space="preserve"> or Aquaphor</w:t>
      </w:r>
      <w:r w:rsidRPr="003904A8">
        <w:rPr>
          <w:rFonts w:ascii="Calibri Light" w:hAnsi="Calibri Light" w:cs="Calibri Light"/>
          <w:sz w:val="22"/>
          <w:szCs w:val="22"/>
        </w:rPr>
        <w:t xml:space="preserve">) </w:t>
      </w:r>
    </w:p>
    <w:p w14:paraId="2A8BD59D" w14:textId="77777777" w:rsidR="008D1253" w:rsidRDefault="00B21CF9" w:rsidP="003904A8">
      <w:pPr>
        <w:pStyle w:val="ListParagraph"/>
        <w:numPr>
          <w:ilvl w:val="0"/>
          <w:numId w:val="10"/>
        </w:numPr>
        <w:jc w:val="both"/>
        <w:rPr>
          <w:rFonts w:ascii="Calibri Light" w:hAnsi="Calibri Light" w:cs="Calibri Light"/>
          <w:sz w:val="22"/>
          <w:szCs w:val="22"/>
        </w:rPr>
      </w:pPr>
      <w:r w:rsidRPr="003904A8">
        <w:rPr>
          <w:rFonts w:ascii="Calibri Light" w:hAnsi="Calibri Light" w:cs="Calibri Light"/>
          <w:sz w:val="22"/>
          <w:szCs w:val="22"/>
        </w:rPr>
        <w:t xml:space="preserve">Cleanse the skin two times a day with plain, lukewarm water and a gentle cleanser; beginning the morning after the treatment.  Use your hands to gently apply the cleanser and water and finish by patting dry with a soft cloth.  Be careful not to rub the treated area. </w:t>
      </w:r>
    </w:p>
    <w:p w14:paraId="021A4A8C" w14:textId="1637D573" w:rsidR="008D1253" w:rsidRDefault="00B21CF9" w:rsidP="003904A8">
      <w:pPr>
        <w:pStyle w:val="ListParagraph"/>
        <w:numPr>
          <w:ilvl w:val="0"/>
          <w:numId w:val="10"/>
        </w:numPr>
        <w:jc w:val="both"/>
        <w:rPr>
          <w:rFonts w:ascii="Calibri Light" w:hAnsi="Calibri Light" w:cs="Calibri Light"/>
          <w:sz w:val="22"/>
          <w:szCs w:val="22"/>
        </w:rPr>
      </w:pPr>
      <w:r w:rsidRPr="003904A8">
        <w:rPr>
          <w:rFonts w:ascii="Calibri Light" w:hAnsi="Calibri Light" w:cs="Calibri Light"/>
          <w:sz w:val="22"/>
          <w:szCs w:val="22"/>
        </w:rPr>
        <w:t xml:space="preserve">After cleansing your face, reapply the occlusive </w:t>
      </w:r>
      <w:r w:rsidR="005E3C19" w:rsidRPr="003904A8">
        <w:rPr>
          <w:rFonts w:ascii="Calibri Light" w:hAnsi="Calibri Light" w:cs="Calibri Light"/>
          <w:sz w:val="22"/>
          <w:szCs w:val="22"/>
        </w:rPr>
        <w:t>barrier,</w:t>
      </w:r>
      <w:r w:rsidR="005E3C19">
        <w:rPr>
          <w:rFonts w:ascii="Calibri Light" w:hAnsi="Calibri Light" w:cs="Calibri Light"/>
          <w:sz w:val="22"/>
          <w:szCs w:val="22"/>
        </w:rPr>
        <w:t xml:space="preserve"> a thin layer</w:t>
      </w:r>
      <w:r w:rsidRPr="003904A8">
        <w:rPr>
          <w:rFonts w:ascii="Calibri Light" w:hAnsi="Calibri Light" w:cs="Calibri Light"/>
          <w:sz w:val="22"/>
          <w:szCs w:val="22"/>
        </w:rPr>
        <w:t xml:space="preserve"> taking care to cover all treated areas.  The occlusive barrier is needed to provide a protective barrier that will hold moisture into the skin and provide protection to the skin from pollutants in the air as the skin heals.  Reapply the occlusive barrier as needed.  Do not allow the treated area to dry out. Healing occurs more rapidly if the skin surface is kept moist and protected.  </w:t>
      </w:r>
    </w:p>
    <w:p w14:paraId="6B83493C" w14:textId="77777777" w:rsidR="008D1253" w:rsidRDefault="00B21CF9" w:rsidP="003904A8">
      <w:pPr>
        <w:pStyle w:val="ListParagraph"/>
        <w:numPr>
          <w:ilvl w:val="0"/>
          <w:numId w:val="10"/>
        </w:numPr>
        <w:jc w:val="both"/>
        <w:rPr>
          <w:rFonts w:ascii="Calibri Light" w:hAnsi="Calibri Light" w:cs="Calibri Light"/>
          <w:sz w:val="22"/>
          <w:szCs w:val="22"/>
        </w:rPr>
      </w:pPr>
      <w:r w:rsidRPr="003904A8">
        <w:rPr>
          <w:rFonts w:ascii="Calibri Light" w:hAnsi="Calibri Light" w:cs="Calibri Light"/>
          <w:sz w:val="22"/>
          <w:szCs w:val="22"/>
        </w:rPr>
        <w:t xml:space="preserve">Peeling and flaking generally occur within 72 hours post treatment and should be allowed to come off naturally.  DO NOT PICK, RUB, OR FORCE OFF ANY SKIN DURING THE HEALING PROCESS, THIS COULD RESULT IN SCARRING AND INFECTION!  Gently washing the skin more frequently will help to promote the peeling process.  </w:t>
      </w:r>
    </w:p>
    <w:p w14:paraId="24EC0F26" w14:textId="77777777" w:rsidR="008D1253" w:rsidRDefault="00B21CF9" w:rsidP="003904A8">
      <w:pPr>
        <w:pStyle w:val="ListParagraph"/>
        <w:numPr>
          <w:ilvl w:val="0"/>
          <w:numId w:val="10"/>
        </w:numPr>
        <w:jc w:val="both"/>
        <w:rPr>
          <w:rFonts w:ascii="Calibri Light" w:hAnsi="Calibri Light" w:cs="Calibri Light"/>
          <w:sz w:val="22"/>
          <w:szCs w:val="22"/>
        </w:rPr>
      </w:pPr>
      <w:r w:rsidRPr="003904A8">
        <w:rPr>
          <w:rFonts w:ascii="Calibri Light" w:hAnsi="Calibri Light" w:cs="Calibri Light"/>
          <w:sz w:val="22"/>
          <w:szCs w:val="22"/>
        </w:rPr>
        <w:t xml:space="preserve">Avoid direct sunlight for up to 2 months post treatment, unless protected by an SPF approved by your provider.  </w:t>
      </w:r>
    </w:p>
    <w:p w14:paraId="546CA8DC" w14:textId="77777777" w:rsidR="008D1253" w:rsidRDefault="00B21CF9" w:rsidP="003904A8">
      <w:pPr>
        <w:pStyle w:val="ListParagraph"/>
        <w:numPr>
          <w:ilvl w:val="0"/>
          <w:numId w:val="10"/>
        </w:numPr>
        <w:jc w:val="both"/>
        <w:rPr>
          <w:rFonts w:ascii="Calibri Light" w:hAnsi="Calibri Light" w:cs="Calibri Light"/>
          <w:sz w:val="22"/>
          <w:szCs w:val="22"/>
        </w:rPr>
      </w:pPr>
      <w:r w:rsidRPr="003904A8">
        <w:rPr>
          <w:rFonts w:ascii="Calibri Light" w:hAnsi="Calibri Light" w:cs="Calibri Light"/>
          <w:sz w:val="22"/>
          <w:szCs w:val="22"/>
        </w:rPr>
        <w:t xml:space="preserve">Once skin has healed (no longer wearing the occlusive barrier) you may begin to wear makeup.  If you are able to wear makeup, sunblock should be worn on a daily basis to help prevent any hyperpigmentation issues that could be caused by direct or indirect sunlight. Sun block should be used vigilantly for up to 3 months after the procedure.   </w:t>
      </w:r>
    </w:p>
    <w:p w14:paraId="19FAF8DB" w14:textId="77777777" w:rsidR="008D1253" w:rsidRDefault="00B21CF9" w:rsidP="003904A8">
      <w:pPr>
        <w:pStyle w:val="ListParagraph"/>
        <w:numPr>
          <w:ilvl w:val="0"/>
          <w:numId w:val="10"/>
        </w:numPr>
        <w:jc w:val="both"/>
        <w:rPr>
          <w:rFonts w:ascii="Calibri Light" w:hAnsi="Calibri Light" w:cs="Calibri Light"/>
          <w:sz w:val="22"/>
          <w:szCs w:val="22"/>
        </w:rPr>
      </w:pPr>
      <w:r w:rsidRPr="003904A8">
        <w:rPr>
          <w:rFonts w:ascii="Calibri Light" w:hAnsi="Calibri Light" w:cs="Calibri Light"/>
          <w:sz w:val="22"/>
          <w:szCs w:val="22"/>
        </w:rPr>
        <w:t xml:space="preserve">When showering, be sure to avoid getting shampoo directly on the treated area. You may consider taking your shower with the back of your head to the water to avoid directly hitting your face with the full force stream of the water. </w:t>
      </w:r>
    </w:p>
    <w:p w14:paraId="72B3DCDD" w14:textId="77777777" w:rsidR="008D1253" w:rsidRDefault="00B21CF9" w:rsidP="003904A8">
      <w:pPr>
        <w:pStyle w:val="ListParagraph"/>
        <w:numPr>
          <w:ilvl w:val="0"/>
          <w:numId w:val="10"/>
        </w:numPr>
        <w:jc w:val="both"/>
        <w:rPr>
          <w:rFonts w:ascii="Calibri Light" w:hAnsi="Calibri Light" w:cs="Calibri Light"/>
          <w:sz w:val="22"/>
          <w:szCs w:val="22"/>
        </w:rPr>
      </w:pPr>
      <w:r w:rsidRPr="003904A8">
        <w:rPr>
          <w:rFonts w:ascii="Calibri Light" w:hAnsi="Calibri Light" w:cs="Calibri Light"/>
          <w:sz w:val="22"/>
          <w:szCs w:val="22"/>
        </w:rPr>
        <w:t xml:space="preserve">Avoid strenuous exercise and sweating until after skin has healed. </w:t>
      </w:r>
    </w:p>
    <w:p w14:paraId="294BE021" w14:textId="77777777" w:rsidR="008D1253" w:rsidRDefault="008D1253" w:rsidP="008D1253">
      <w:pPr>
        <w:pStyle w:val="ListParagraph"/>
        <w:ind w:left="1080"/>
        <w:jc w:val="both"/>
        <w:rPr>
          <w:rFonts w:ascii="Calibri Light" w:hAnsi="Calibri Light" w:cs="Calibri Light"/>
          <w:sz w:val="22"/>
          <w:szCs w:val="22"/>
        </w:rPr>
      </w:pPr>
    </w:p>
    <w:p w14:paraId="210C6B7D" w14:textId="748467CF" w:rsidR="008D1253" w:rsidRPr="008D1253" w:rsidRDefault="00B21CF9" w:rsidP="008D1253">
      <w:pPr>
        <w:pStyle w:val="ListParagraph"/>
        <w:ind w:left="1080"/>
        <w:jc w:val="center"/>
        <w:rPr>
          <w:rFonts w:ascii="Calibri Light" w:hAnsi="Calibri Light" w:cs="Calibri Light"/>
          <w:b/>
          <w:bCs/>
          <w:sz w:val="22"/>
          <w:szCs w:val="22"/>
        </w:rPr>
      </w:pPr>
      <w:r w:rsidRPr="008D1253">
        <w:rPr>
          <w:rFonts w:ascii="Calibri Light" w:hAnsi="Calibri Light" w:cs="Calibri Light"/>
          <w:b/>
          <w:bCs/>
          <w:sz w:val="22"/>
          <w:szCs w:val="22"/>
        </w:rPr>
        <w:t>Warning</w:t>
      </w:r>
    </w:p>
    <w:p w14:paraId="15BE6947" w14:textId="77777777" w:rsidR="008D1253" w:rsidRDefault="00B21CF9" w:rsidP="008D1253">
      <w:pPr>
        <w:pStyle w:val="ListParagraph"/>
        <w:ind w:left="0"/>
        <w:jc w:val="both"/>
        <w:rPr>
          <w:rFonts w:ascii="Calibri Light" w:hAnsi="Calibri Light" w:cs="Calibri Light"/>
          <w:sz w:val="22"/>
          <w:szCs w:val="22"/>
        </w:rPr>
      </w:pPr>
      <w:r w:rsidRPr="008D1253">
        <w:rPr>
          <w:rFonts w:ascii="Calibri Light" w:hAnsi="Calibri Light" w:cs="Calibri Light"/>
          <w:sz w:val="22"/>
          <w:szCs w:val="22"/>
        </w:rPr>
        <w:t xml:space="preserve">There may be some degree of swelling immediately post treatment; however, if you have excessive swelling or any of the following signs of infection, you should contact the office immediately.  Signs of infection include: </w:t>
      </w:r>
    </w:p>
    <w:p w14:paraId="66F14FB1" w14:textId="50CAF2A1" w:rsidR="008D1253" w:rsidRDefault="00B21CF9" w:rsidP="008D1253">
      <w:pPr>
        <w:pStyle w:val="ListParagraph"/>
        <w:numPr>
          <w:ilvl w:val="0"/>
          <w:numId w:val="12"/>
        </w:numPr>
        <w:jc w:val="both"/>
        <w:rPr>
          <w:rFonts w:ascii="Calibri Light" w:hAnsi="Calibri Light" w:cs="Calibri Light"/>
          <w:sz w:val="22"/>
          <w:szCs w:val="22"/>
        </w:rPr>
      </w:pPr>
      <w:r w:rsidRPr="008D1253">
        <w:rPr>
          <w:rFonts w:ascii="Calibri Light" w:hAnsi="Calibri Light" w:cs="Calibri Light"/>
          <w:sz w:val="22"/>
          <w:szCs w:val="22"/>
        </w:rPr>
        <w:t xml:space="preserve">Drainage – looks like pus </w:t>
      </w:r>
    </w:p>
    <w:p w14:paraId="4101C8DB" w14:textId="28D07334" w:rsidR="008D1253" w:rsidRDefault="00B21CF9" w:rsidP="008D1253">
      <w:pPr>
        <w:pStyle w:val="ListParagraph"/>
        <w:numPr>
          <w:ilvl w:val="0"/>
          <w:numId w:val="12"/>
        </w:numPr>
        <w:jc w:val="both"/>
        <w:rPr>
          <w:rFonts w:ascii="Calibri Light" w:hAnsi="Calibri Light" w:cs="Calibri Light"/>
          <w:sz w:val="22"/>
          <w:szCs w:val="22"/>
        </w:rPr>
      </w:pPr>
      <w:r w:rsidRPr="008D1253">
        <w:rPr>
          <w:rFonts w:ascii="Calibri Light" w:hAnsi="Calibri Light" w:cs="Calibri Light"/>
          <w:sz w:val="22"/>
          <w:szCs w:val="22"/>
        </w:rPr>
        <w:t>Increased warmth at or around the treated area</w:t>
      </w:r>
    </w:p>
    <w:p w14:paraId="5570DE3C" w14:textId="3EB46090" w:rsidR="008D1253" w:rsidRDefault="00B21CF9" w:rsidP="008D1253">
      <w:pPr>
        <w:pStyle w:val="ListParagraph"/>
        <w:numPr>
          <w:ilvl w:val="0"/>
          <w:numId w:val="12"/>
        </w:numPr>
        <w:jc w:val="both"/>
        <w:rPr>
          <w:rFonts w:ascii="Calibri Light" w:hAnsi="Calibri Light" w:cs="Calibri Light"/>
          <w:sz w:val="22"/>
          <w:szCs w:val="22"/>
        </w:rPr>
      </w:pPr>
      <w:r w:rsidRPr="008D1253">
        <w:rPr>
          <w:rFonts w:ascii="Calibri Light" w:hAnsi="Calibri Light" w:cs="Calibri Light"/>
          <w:sz w:val="22"/>
          <w:szCs w:val="22"/>
        </w:rPr>
        <w:t xml:space="preserve">Fever of 101.5 or greater </w:t>
      </w:r>
    </w:p>
    <w:p w14:paraId="00AF5878" w14:textId="28E9581E" w:rsidR="00273D8F" w:rsidRDefault="00B21CF9" w:rsidP="008D1253">
      <w:pPr>
        <w:pStyle w:val="ListParagraph"/>
        <w:numPr>
          <w:ilvl w:val="0"/>
          <w:numId w:val="12"/>
        </w:numPr>
        <w:jc w:val="both"/>
        <w:rPr>
          <w:rFonts w:ascii="Calibri Light" w:hAnsi="Calibri Light" w:cs="Calibri Light"/>
          <w:sz w:val="22"/>
          <w:szCs w:val="22"/>
        </w:rPr>
      </w:pPr>
      <w:r w:rsidRPr="008D1253">
        <w:rPr>
          <w:rFonts w:ascii="Calibri Light" w:hAnsi="Calibri Light" w:cs="Calibri Light"/>
          <w:sz w:val="22"/>
          <w:szCs w:val="22"/>
        </w:rPr>
        <w:t>Extreme, unbearable itching</w:t>
      </w:r>
    </w:p>
    <w:p w14:paraId="3C06E1F0" w14:textId="77777777" w:rsidR="008D1253" w:rsidRPr="008D1253" w:rsidRDefault="008D1253" w:rsidP="008D1253">
      <w:pPr>
        <w:pStyle w:val="ListParagraph"/>
        <w:jc w:val="both"/>
        <w:rPr>
          <w:rFonts w:ascii="Calibri Light" w:hAnsi="Calibri Light" w:cs="Calibri Light"/>
          <w:sz w:val="22"/>
          <w:szCs w:val="22"/>
        </w:rPr>
      </w:pPr>
    </w:p>
    <w:p w14:paraId="70FF91FF" w14:textId="5D0B74FF" w:rsidR="00FF5347" w:rsidRPr="00467762" w:rsidRDefault="00FF5347" w:rsidP="00273D8F">
      <w:pPr>
        <w:jc w:val="both"/>
        <w:rPr>
          <w:rFonts w:ascii="Calibri Light" w:hAnsi="Calibri Light" w:cs="Calibri Light"/>
          <w:sz w:val="22"/>
          <w:szCs w:val="22"/>
        </w:rPr>
      </w:pPr>
      <w:r w:rsidRPr="00467762">
        <w:rPr>
          <w:rFonts w:ascii="Calibri Light" w:hAnsi="Calibri Light" w:cs="Calibri Light"/>
          <w:sz w:val="22"/>
          <w:szCs w:val="22"/>
        </w:rPr>
        <w:t>Patient Signature ______________________________</w:t>
      </w:r>
      <w:r w:rsidR="00273D8F" w:rsidRPr="00467762">
        <w:rPr>
          <w:rFonts w:ascii="Calibri Light" w:hAnsi="Calibri Light" w:cs="Calibri Light"/>
          <w:sz w:val="22"/>
          <w:szCs w:val="22"/>
        </w:rPr>
        <w:t>_</w:t>
      </w:r>
      <w:r w:rsidRPr="00467762">
        <w:rPr>
          <w:rFonts w:ascii="Calibri Light" w:hAnsi="Calibri Light" w:cs="Calibri Light"/>
          <w:sz w:val="22"/>
          <w:szCs w:val="22"/>
        </w:rPr>
        <w:tab/>
        <w:t>Date ____________________________</w:t>
      </w:r>
    </w:p>
    <w:p w14:paraId="1790DD40" w14:textId="77777777" w:rsidR="00FF5347" w:rsidRPr="000B22B8" w:rsidRDefault="00FF5347" w:rsidP="00273D8F">
      <w:pPr>
        <w:jc w:val="both"/>
        <w:rPr>
          <w:rFonts w:asciiTheme="majorHAnsi" w:hAnsiTheme="majorHAnsi" w:cstheme="majorHAnsi"/>
          <w:sz w:val="22"/>
          <w:szCs w:val="22"/>
        </w:rPr>
      </w:pPr>
    </w:p>
    <w:p w14:paraId="2B848C3C" w14:textId="5D556B07" w:rsidR="00FF5347" w:rsidRPr="000918D3" w:rsidRDefault="00FF5347" w:rsidP="00273D8F">
      <w:pPr>
        <w:jc w:val="both"/>
        <w:rPr>
          <w:rFonts w:ascii="Calibri Light" w:hAnsi="Calibri Light" w:cs="Calibri Light"/>
          <w:sz w:val="22"/>
          <w:szCs w:val="22"/>
        </w:rPr>
      </w:pPr>
      <w:r w:rsidRPr="000918D3">
        <w:rPr>
          <w:rFonts w:ascii="Calibri Light" w:hAnsi="Calibri Light" w:cs="Calibri Light"/>
          <w:sz w:val="22"/>
          <w:szCs w:val="22"/>
        </w:rPr>
        <w:t>Witness Signature _______________________________</w:t>
      </w:r>
      <w:r w:rsidRPr="000918D3">
        <w:rPr>
          <w:rFonts w:ascii="Calibri Light" w:hAnsi="Calibri Light" w:cs="Calibri Light"/>
          <w:sz w:val="22"/>
          <w:szCs w:val="22"/>
        </w:rPr>
        <w:tab/>
        <w:t>Date ____________________________</w:t>
      </w:r>
    </w:p>
    <w:p w14:paraId="53BF67D7" w14:textId="77777777" w:rsidR="00FF5347" w:rsidRPr="00FF5347" w:rsidRDefault="00FF5347" w:rsidP="00FF5347">
      <w:pPr>
        <w:spacing w:after="0"/>
        <w:jc w:val="both"/>
        <w:rPr>
          <w:rFonts w:ascii="Calibri Light" w:hAnsi="Calibri Light" w:cs="Calibri Light"/>
          <w:sz w:val="22"/>
          <w:szCs w:val="22"/>
        </w:rPr>
      </w:pPr>
    </w:p>
    <w:sectPr w:rsidR="00FF5347" w:rsidRPr="00FF5347">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4F1D1" w14:textId="77777777" w:rsidR="0059518A" w:rsidRDefault="0059518A" w:rsidP="00C646DB">
      <w:pPr>
        <w:spacing w:after="0" w:line="240" w:lineRule="auto"/>
      </w:pPr>
      <w:r>
        <w:separator/>
      </w:r>
    </w:p>
  </w:endnote>
  <w:endnote w:type="continuationSeparator" w:id="0">
    <w:p w14:paraId="23F4C567" w14:textId="77777777" w:rsidR="0059518A" w:rsidRDefault="0059518A" w:rsidP="00C646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4898A" w14:textId="11C2E255" w:rsidR="00C646DB" w:rsidRDefault="00C646DB">
    <w:pPr>
      <w:pStyle w:val="Footer"/>
    </w:pPr>
    <w:r>
      <w:t>Revised 9.23.2025</w:t>
    </w:r>
  </w:p>
  <w:p w14:paraId="38EDFF93" w14:textId="77777777" w:rsidR="00C646DB" w:rsidRDefault="00C646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2D3E7" w14:textId="77777777" w:rsidR="0059518A" w:rsidRDefault="0059518A" w:rsidP="00C646DB">
      <w:pPr>
        <w:spacing w:after="0" w:line="240" w:lineRule="auto"/>
      </w:pPr>
      <w:r>
        <w:separator/>
      </w:r>
    </w:p>
  </w:footnote>
  <w:footnote w:type="continuationSeparator" w:id="0">
    <w:p w14:paraId="427FEC59" w14:textId="77777777" w:rsidR="0059518A" w:rsidRDefault="0059518A" w:rsidP="00C646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60220" w14:textId="62A108A5" w:rsidR="00C646DB" w:rsidRDefault="00C646DB" w:rsidP="00C646DB">
    <w:pPr>
      <w:pStyle w:val="Header"/>
      <w:jc w:val="center"/>
    </w:pPr>
    <w:r>
      <w:rPr>
        <w:noProof/>
      </w:rPr>
      <w:drawing>
        <wp:inline distT="0" distB="0" distL="0" distR="0" wp14:anchorId="5F147612" wp14:editId="5436DBB5">
          <wp:extent cx="2144082" cy="819150"/>
          <wp:effectExtent l="0" t="0" r="8890" b="0"/>
          <wp:docPr id="186407768"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407768" name="Picture 1" descr="A black and white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156845" cy="824026"/>
                  </a:xfrm>
                  <a:prstGeom prst="rect">
                    <a:avLst/>
                  </a:prstGeom>
                </pic:spPr>
              </pic:pic>
            </a:graphicData>
          </a:graphic>
        </wp:inline>
      </w:drawing>
    </w:r>
  </w:p>
  <w:p w14:paraId="732168B8" w14:textId="77777777" w:rsidR="00C646DB" w:rsidRDefault="00C646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5511E"/>
    <w:multiLevelType w:val="hybridMultilevel"/>
    <w:tmpl w:val="83BC43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705607"/>
    <w:multiLevelType w:val="hybridMultilevel"/>
    <w:tmpl w:val="2E583504"/>
    <w:lvl w:ilvl="0" w:tplc="4F7A4F64">
      <w:start w:val="9"/>
      <w:numFmt w:val="bullet"/>
      <w:lvlText w:val=""/>
      <w:lvlJc w:val="left"/>
      <w:pPr>
        <w:ind w:left="1800" w:hanging="360"/>
      </w:pPr>
      <w:rPr>
        <w:rFonts w:ascii="Symbol" w:eastAsiaTheme="minorHAnsi" w:hAnsi="Symbol" w:cs="Calibri Light"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8C633AD"/>
    <w:multiLevelType w:val="hybridMultilevel"/>
    <w:tmpl w:val="5890FABE"/>
    <w:lvl w:ilvl="0" w:tplc="D94A8B6E">
      <w:start w:val="1"/>
      <w:numFmt w:val="bullet"/>
      <w:lvlText w:val=""/>
      <w:lvlJc w:val="left"/>
      <w:pPr>
        <w:ind w:left="1080" w:hanging="360"/>
      </w:pPr>
      <w:rPr>
        <w:rFonts w:ascii="Symbol" w:eastAsiaTheme="minorHAnsi" w:hAnsi="Symbol"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AB17BD"/>
    <w:multiLevelType w:val="hybridMultilevel"/>
    <w:tmpl w:val="B288BCEA"/>
    <w:lvl w:ilvl="0" w:tplc="D94A8B6E">
      <w:start w:val="1"/>
      <w:numFmt w:val="bullet"/>
      <w:lvlText w:val=""/>
      <w:lvlJc w:val="left"/>
      <w:pPr>
        <w:ind w:left="1080" w:hanging="360"/>
      </w:pPr>
      <w:rPr>
        <w:rFonts w:ascii="Symbol" w:eastAsiaTheme="minorHAnsi" w:hAnsi="Symbol" w:cs="Calibri Light"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5924DF2"/>
    <w:multiLevelType w:val="hybridMultilevel"/>
    <w:tmpl w:val="27C8897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9621E1C"/>
    <w:multiLevelType w:val="hybridMultilevel"/>
    <w:tmpl w:val="B7525790"/>
    <w:lvl w:ilvl="0" w:tplc="4F7A4F64">
      <w:start w:val="9"/>
      <w:numFmt w:val="bullet"/>
      <w:lvlText w:val=""/>
      <w:lvlJc w:val="left"/>
      <w:pPr>
        <w:ind w:left="720" w:hanging="360"/>
      </w:pPr>
      <w:rPr>
        <w:rFonts w:ascii="Symbol" w:eastAsiaTheme="minorHAnsi" w:hAnsi="Symbol"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B04FBC"/>
    <w:multiLevelType w:val="hybridMultilevel"/>
    <w:tmpl w:val="604467EE"/>
    <w:lvl w:ilvl="0" w:tplc="4F7A4F64">
      <w:start w:val="9"/>
      <w:numFmt w:val="bullet"/>
      <w:lvlText w:val=""/>
      <w:lvlJc w:val="left"/>
      <w:pPr>
        <w:ind w:left="1080" w:hanging="360"/>
      </w:pPr>
      <w:rPr>
        <w:rFonts w:ascii="Symbol" w:eastAsiaTheme="minorHAnsi" w:hAnsi="Symbol"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B53E64"/>
    <w:multiLevelType w:val="hybridMultilevel"/>
    <w:tmpl w:val="68BA1C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29E32A2"/>
    <w:multiLevelType w:val="hybridMultilevel"/>
    <w:tmpl w:val="2084BD22"/>
    <w:lvl w:ilvl="0" w:tplc="F1BC673E">
      <w:start w:val="1"/>
      <w:numFmt w:val="bullet"/>
      <w:lvlText w:val="•"/>
      <w:lvlJc w:val="left"/>
      <w:pPr>
        <w:ind w:left="1080" w:hanging="360"/>
      </w:pPr>
      <w:rPr>
        <w:rFonts w:ascii="Calibri Light" w:eastAsiaTheme="minorHAnsi" w:hAnsi="Calibri Light" w:cs="Calibri Light"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53B591F"/>
    <w:multiLevelType w:val="hybridMultilevel"/>
    <w:tmpl w:val="1E7CD5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C4E4A6F"/>
    <w:multiLevelType w:val="hybridMultilevel"/>
    <w:tmpl w:val="71B49188"/>
    <w:lvl w:ilvl="0" w:tplc="4F7A4F64">
      <w:start w:val="9"/>
      <w:numFmt w:val="bullet"/>
      <w:lvlText w:val=""/>
      <w:lvlJc w:val="left"/>
      <w:pPr>
        <w:ind w:left="1080" w:hanging="360"/>
      </w:pPr>
      <w:rPr>
        <w:rFonts w:ascii="Symbol" w:eastAsiaTheme="minorHAnsi" w:hAnsi="Symbol"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D9716D2"/>
    <w:multiLevelType w:val="hybridMultilevel"/>
    <w:tmpl w:val="48AC525A"/>
    <w:lvl w:ilvl="0" w:tplc="4F7A4F64">
      <w:start w:val="9"/>
      <w:numFmt w:val="bullet"/>
      <w:lvlText w:val=""/>
      <w:lvlJc w:val="left"/>
      <w:pPr>
        <w:ind w:left="1080" w:hanging="360"/>
      </w:pPr>
      <w:rPr>
        <w:rFonts w:ascii="Symbol" w:eastAsiaTheme="minorHAnsi" w:hAnsi="Symbol" w:cs="Calibri Light"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89169484">
    <w:abstractNumId w:val="9"/>
  </w:num>
  <w:num w:numId="2" w16cid:durableId="1970932425">
    <w:abstractNumId w:val="0"/>
  </w:num>
  <w:num w:numId="3" w16cid:durableId="1777940755">
    <w:abstractNumId w:val="7"/>
  </w:num>
  <w:num w:numId="4" w16cid:durableId="625232507">
    <w:abstractNumId w:val="11"/>
  </w:num>
  <w:num w:numId="5" w16cid:durableId="1758822333">
    <w:abstractNumId w:val="5"/>
  </w:num>
  <w:num w:numId="6" w16cid:durableId="683047543">
    <w:abstractNumId w:val="3"/>
  </w:num>
  <w:num w:numId="7" w16cid:durableId="1589772894">
    <w:abstractNumId w:val="2"/>
  </w:num>
  <w:num w:numId="8" w16cid:durableId="669716902">
    <w:abstractNumId w:val="4"/>
  </w:num>
  <w:num w:numId="9" w16cid:durableId="1007559239">
    <w:abstractNumId w:val="6"/>
  </w:num>
  <w:num w:numId="10" w16cid:durableId="1888955780">
    <w:abstractNumId w:val="10"/>
  </w:num>
  <w:num w:numId="11" w16cid:durableId="1937443479">
    <w:abstractNumId w:val="1"/>
  </w:num>
  <w:num w:numId="12" w16cid:durableId="168161419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6DB"/>
    <w:rsid w:val="000918D3"/>
    <w:rsid w:val="001D2F2F"/>
    <w:rsid w:val="00273D8F"/>
    <w:rsid w:val="003904A8"/>
    <w:rsid w:val="00450C2A"/>
    <w:rsid w:val="00467762"/>
    <w:rsid w:val="0059518A"/>
    <w:rsid w:val="005E3C19"/>
    <w:rsid w:val="0060407A"/>
    <w:rsid w:val="008561CA"/>
    <w:rsid w:val="008D1253"/>
    <w:rsid w:val="00A13FFE"/>
    <w:rsid w:val="00B21CF9"/>
    <w:rsid w:val="00C1740A"/>
    <w:rsid w:val="00C646DB"/>
    <w:rsid w:val="00F20F3C"/>
    <w:rsid w:val="00F2746D"/>
    <w:rsid w:val="00FC72EE"/>
    <w:rsid w:val="00FF53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D5BC49"/>
  <w15:chartTrackingRefBased/>
  <w15:docId w15:val="{FE178DF4-7521-4880-8CD7-8305DCA40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46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46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46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46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46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46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46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46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46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46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46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46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46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46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46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46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46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46DB"/>
    <w:rPr>
      <w:rFonts w:eastAsiaTheme="majorEastAsia" w:cstheme="majorBidi"/>
      <w:color w:val="272727" w:themeColor="text1" w:themeTint="D8"/>
    </w:rPr>
  </w:style>
  <w:style w:type="paragraph" w:styleId="Title">
    <w:name w:val="Title"/>
    <w:basedOn w:val="Normal"/>
    <w:next w:val="Normal"/>
    <w:link w:val="TitleChar"/>
    <w:uiPriority w:val="10"/>
    <w:qFormat/>
    <w:rsid w:val="00C646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46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46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46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46DB"/>
    <w:pPr>
      <w:spacing w:before="160"/>
      <w:jc w:val="center"/>
    </w:pPr>
    <w:rPr>
      <w:i/>
      <w:iCs/>
      <w:color w:val="404040" w:themeColor="text1" w:themeTint="BF"/>
    </w:rPr>
  </w:style>
  <w:style w:type="character" w:customStyle="1" w:styleId="QuoteChar">
    <w:name w:val="Quote Char"/>
    <w:basedOn w:val="DefaultParagraphFont"/>
    <w:link w:val="Quote"/>
    <w:uiPriority w:val="29"/>
    <w:rsid w:val="00C646DB"/>
    <w:rPr>
      <w:i/>
      <w:iCs/>
      <w:color w:val="404040" w:themeColor="text1" w:themeTint="BF"/>
    </w:rPr>
  </w:style>
  <w:style w:type="paragraph" w:styleId="ListParagraph">
    <w:name w:val="List Paragraph"/>
    <w:basedOn w:val="Normal"/>
    <w:uiPriority w:val="34"/>
    <w:qFormat/>
    <w:rsid w:val="00C646DB"/>
    <w:pPr>
      <w:ind w:left="720"/>
      <w:contextualSpacing/>
    </w:pPr>
  </w:style>
  <w:style w:type="character" w:styleId="IntenseEmphasis">
    <w:name w:val="Intense Emphasis"/>
    <w:basedOn w:val="DefaultParagraphFont"/>
    <w:uiPriority w:val="21"/>
    <w:qFormat/>
    <w:rsid w:val="00C646DB"/>
    <w:rPr>
      <w:i/>
      <w:iCs/>
      <w:color w:val="0F4761" w:themeColor="accent1" w:themeShade="BF"/>
    </w:rPr>
  </w:style>
  <w:style w:type="paragraph" w:styleId="IntenseQuote">
    <w:name w:val="Intense Quote"/>
    <w:basedOn w:val="Normal"/>
    <w:next w:val="Normal"/>
    <w:link w:val="IntenseQuoteChar"/>
    <w:uiPriority w:val="30"/>
    <w:qFormat/>
    <w:rsid w:val="00C646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46DB"/>
    <w:rPr>
      <w:i/>
      <w:iCs/>
      <w:color w:val="0F4761" w:themeColor="accent1" w:themeShade="BF"/>
    </w:rPr>
  </w:style>
  <w:style w:type="character" w:styleId="IntenseReference">
    <w:name w:val="Intense Reference"/>
    <w:basedOn w:val="DefaultParagraphFont"/>
    <w:uiPriority w:val="32"/>
    <w:qFormat/>
    <w:rsid w:val="00C646DB"/>
    <w:rPr>
      <w:b/>
      <w:bCs/>
      <w:smallCaps/>
      <w:color w:val="0F4761" w:themeColor="accent1" w:themeShade="BF"/>
      <w:spacing w:val="5"/>
    </w:rPr>
  </w:style>
  <w:style w:type="paragraph" w:styleId="Header">
    <w:name w:val="header"/>
    <w:basedOn w:val="Normal"/>
    <w:link w:val="HeaderChar"/>
    <w:uiPriority w:val="99"/>
    <w:unhideWhenUsed/>
    <w:rsid w:val="00C646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46DB"/>
  </w:style>
  <w:style w:type="paragraph" w:styleId="Footer">
    <w:name w:val="footer"/>
    <w:basedOn w:val="Normal"/>
    <w:link w:val="FooterChar"/>
    <w:uiPriority w:val="99"/>
    <w:unhideWhenUsed/>
    <w:rsid w:val="00C646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46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67</TotalTime>
  <Pages>4</Pages>
  <Words>981</Words>
  <Characters>5598</Characters>
  <Application>Microsoft Office Word</Application>
  <DocSecurity>0</DocSecurity>
  <Lines>46</Lines>
  <Paragraphs>13</Paragraphs>
  <ScaleCrop>false</ScaleCrop>
  <Company/>
  <LinksUpToDate>false</LinksUpToDate>
  <CharactersWithSpaces>6566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Watson</dc:creator>
  <cp:keywords/>
  <dc:description/>
  <cp:lastModifiedBy>Nicole Watson</cp:lastModifiedBy>
  <cp:revision>6</cp:revision>
  <cp:lastPrinted>2025-09-30T17:26:00Z</cp:lastPrinted>
  <dcterms:created xsi:type="dcterms:W3CDTF">2025-09-23T15:07:00Z</dcterms:created>
  <dcterms:modified xsi:type="dcterms:W3CDTF">2025-09-30T17:29:00Z</dcterms:modified>
</cp:coreProperties>
</file>